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8FF" w:rsidRPr="00274A02" w:rsidRDefault="005B08FF" w:rsidP="005B08FF">
      <w:pPr>
        <w:shd w:val="clear" w:color="auto" w:fill="FFFFFF"/>
        <w:spacing w:after="225" w:line="240" w:lineRule="auto"/>
        <w:jc w:val="center"/>
        <w:outlineLvl w:val="1"/>
        <w:rPr>
          <w:rFonts w:ascii="Arial" w:eastAsia="Times New Roman" w:hAnsi="Arial" w:cs="Arial"/>
          <w:color w:val="294A70"/>
          <w:sz w:val="30"/>
          <w:szCs w:val="30"/>
          <w:lang w:eastAsia="ru-RU"/>
        </w:rPr>
      </w:pPr>
      <w:r w:rsidRPr="00274A02">
        <w:rPr>
          <w:rFonts w:ascii="Arial" w:eastAsia="Times New Roman" w:hAnsi="Arial" w:cs="Arial"/>
          <w:color w:val="294A70"/>
          <w:sz w:val="30"/>
          <w:szCs w:val="30"/>
          <w:lang w:eastAsia="ru-RU"/>
        </w:rPr>
        <w:t>ПАМЯТКА</w:t>
      </w:r>
    </w:p>
    <w:p w:rsidR="005B08FF" w:rsidRPr="00274A02" w:rsidRDefault="005B08FF" w:rsidP="005B08FF">
      <w:pPr>
        <w:shd w:val="clear" w:color="auto" w:fill="FFFFFF"/>
        <w:spacing w:after="225" w:line="240" w:lineRule="auto"/>
        <w:jc w:val="center"/>
        <w:outlineLvl w:val="2"/>
        <w:rPr>
          <w:rFonts w:ascii="Arial" w:eastAsia="Times New Roman" w:hAnsi="Arial" w:cs="Arial"/>
          <w:color w:val="294A70"/>
          <w:sz w:val="26"/>
          <w:szCs w:val="26"/>
          <w:lang w:eastAsia="ru-RU"/>
        </w:rPr>
      </w:pPr>
      <w:r w:rsidRPr="00274A02">
        <w:rPr>
          <w:rFonts w:ascii="Arial" w:eastAsia="Times New Roman" w:hAnsi="Arial" w:cs="Arial"/>
          <w:color w:val="294A70"/>
          <w:sz w:val="26"/>
          <w:szCs w:val="26"/>
          <w:lang w:eastAsia="ru-RU"/>
        </w:rPr>
        <w:t>о порядке действий при обнаружении беспилотных летательных аппаратов (БПЛА)</w:t>
      </w:r>
    </w:p>
    <w:p w:rsidR="005B08FF" w:rsidRPr="00274A02" w:rsidRDefault="005B08FF" w:rsidP="005B08FF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В случае визуального обнаружения в воздухе БПЛА, полёт которого может сопровождаться характерным звуком двигателя, необходимо:</w:t>
      </w:r>
    </w:p>
    <w:p w:rsidR="005B08FF" w:rsidRPr="00274A02" w:rsidRDefault="005B08FF" w:rsidP="005B0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если Вы находитесь на улице, необходимо пройти в ближайшее укрытие (подвал, здание), предупредив других граждан об опасности нахождения людей на открытой местности (организовать оповещение персонала организации);</w:t>
      </w:r>
    </w:p>
    <w:p w:rsidR="005B08FF" w:rsidRPr="00274A02" w:rsidRDefault="005B08FF" w:rsidP="005B0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если вы находитесь в помещении, необходимо отойти от окон;</w:t>
      </w:r>
    </w:p>
    <w:p w:rsidR="005B08FF" w:rsidRPr="00274A02" w:rsidRDefault="005B08FF" w:rsidP="005B0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 xml:space="preserve">оперативно сообщить в службу спасения с мобильного телефона по номеру - 112 или в полицию по номеру - 102, следующую информацию: свою фамилию, имя, отчество; место обнаружения БПЛА (с указанием населённого пункта, организации); время обнаружения; количество аппаратов; тип БПЛА (самолётный или </w:t>
      </w:r>
      <w:proofErr w:type="spellStart"/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квадрокоптерный</w:t>
      </w:r>
      <w:proofErr w:type="spellEnd"/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 xml:space="preserve">); </w:t>
      </w:r>
      <w:proofErr w:type="gramStart"/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примерное направление, высоту полёта (например: направление на север, в сторону населённого пункта или города (наименование) и т.д.) и характер поведения (зависание, барражирование над объектом и т.д.); другую важную информацию.</w:t>
      </w:r>
      <w:proofErr w:type="gramEnd"/>
    </w:p>
    <w:p w:rsidR="005B08FF" w:rsidRPr="00274A02" w:rsidRDefault="005B08FF" w:rsidP="005B08FF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Как распознать БПЛА по звуку?</w:t>
      </w:r>
    </w:p>
    <w:p w:rsidR="005B08FF" w:rsidRPr="00274A02" w:rsidRDefault="005B08FF" w:rsidP="005B08FF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 xml:space="preserve">Звук работы </w:t>
      </w:r>
      <w:proofErr w:type="spellStart"/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дронов</w:t>
      </w:r>
      <w:proofErr w:type="spellEnd"/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 xml:space="preserve"> с электромотором обычно напоминает работу газонокосилки или жужжание. В более дорогие экземпляры могут быть установлены двигатели внутреннего сгорания, звук которых напоминает работу мопедов.</w:t>
      </w:r>
    </w:p>
    <w:p w:rsidR="005B08FF" w:rsidRPr="00274A02" w:rsidRDefault="005B08FF" w:rsidP="005B08FF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При внезапном применении противником обычных средств поражения, в том числе с использованием БПЛА, необходимо следовать основным правилам:</w:t>
      </w:r>
    </w:p>
    <w:p w:rsidR="005B08FF" w:rsidRPr="00274A02" w:rsidRDefault="005B08FF" w:rsidP="005B08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самое главное не паниковать и действовать в зависимости от обстановки;</w:t>
      </w:r>
    </w:p>
    <w:p w:rsidR="005B08FF" w:rsidRPr="00274A02" w:rsidRDefault="005B08FF" w:rsidP="005B08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при нахождении на открытой местности, услышав характерный звук летящего БПЛА, при резком снижении высоты которого, может последовать взрыв, необходимо сразу лечь на землю, закрыть голову руками и приоткрыть рот;</w:t>
      </w:r>
    </w:p>
    <w:p w:rsidR="005B08FF" w:rsidRPr="00274A02" w:rsidRDefault="005B08FF" w:rsidP="005B08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по возможности использовать ближайшие простые укрытия, в том числе в виде естественных и искусственных углублений на местности, это даст дополнительную защиту.</w:t>
      </w:r>
    </w:p>
    <w:p w:rsidR="005B08FF" w:rsidRPr="00274A02" w:rsidRDefault="005B08FF" w:rsidP="005B08FF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Не паниковать, сохраняйте спокойствие, зайдите в ближайшее здание, либо выберите место для укрытия;</w:t>
      </w:r>
    </w:p>
    <w:p w:rsidR="005B08FF" w:rsidRPr="00274A02" w:rsidRDefault="005B08FF" w:rsidP="005B08FF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lastRenderedPageBreak/>
        <w:t>В случае посадки или падения БПЛА на местности, приближаться к нему запрещено!</w:t>
      </w:r>
    </w:p>
    <w:p w:rsidR="005B08FF" w:rsidRPr="00274A02" w:rsidRDefault="005B08FF" w:rsidP="005B08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информацию о месте его падения необходимо немедленно сообщить по телефонам 102 или 112;</w:t>
      </w:r>
    </w:p>
    <w:p w:rsidR="005B08FF" w:rsidRPr="00274A02" w:rsidRDefault="005B08FF" w:rsidP="005B08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не подходить к обломкам и не трогать их;</w:t>
      </w:r>
    </w:p>
    <w:p w:rsidR="005B08FF" w:rsidRPr="00274A02" w:rsidRDefault="005B08FF" w:rsidP="005B08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отойти на безопасное расстояние и предупредить окружающих о происшествии.</w:t>
      </w:r>
    </w:p>
    <w:p w:rsidR="005B08FF" w:rsidRPr="00274A02" w:rsidRDefault="005B08FF" w:rsidP="005B08FF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Если вы сделали фотографии или видеозаписи БПЛА, передайте их сотрудникам полиции. Но ни в коем случае не распространяйте видео- и фотоматериалы в социальных сетях или сети Интернет - это может помочь противнику выполнить корректировку и повторить атаку.</w:t>
      </w:r>
    </w:p>
    <w:p w:rsidR="005B08FF" w:rsidRPr="00274A02" w:rsidRDefault="005B08FF" w:rsidP="005B08FF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Не распространяйте непроверенную информацию о БПЛА в социальных сетях или других источниках.</w:t>
      </w:r>
    </w:p>
    <w:p w:rsidR="005B08FF" w:rsidRPr="00274A02" w:rsidRDefault="005B08FF" w:rsidP="005B08FF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Для экстренного укрытия могут использоваться:</w:t>
      </w:r>
    </w:p>
    <w:p w:rsidR="005B08FF" w:rsidRPr="00274A02" w:rsidRDefault="005B08FF" w:rsidP="005B08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подвалы и цокольные этажи жилых домов, капитальных зданий и сооружений, в том числе расположенных на территориях предприятий (организаций);</w:t>
      </w:r>
    </w:p>
    <w:p w:rsidR="005B08FF" w:rsidRPr="00274A02" w:rsidRDefault="005B08FF" w:rsidP="005B08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первые этажи подъездов многоквартирных жилых домов, внутренние помещения в зданиях, квартирах жилых домов (коридор, тамбур, ванная комната и т.д.).</w:t>
      </w:r>
    </w:p>
    <w:p w:rsidR="005B08FF" w:rsidRPr="00274A02" w:rsidRDefault="005B08FF" w:rsidP="005B08FF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При атаке БПЛА, когда Вы в транспорте:</w:t>
      </w:r>
    </w:p>
    <w:p w:rsidR="005B08FF" w:rsidRPr="00274A02" w:rsidRDefault="005B08FF" w:rsidP="005B08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если первые взрывы застали Вас в дороге, то не пытайтесь уехать из зоны атаки, быстрее остановитесь и найдите укрытие;</w:t>
      </w:r>
    </w:p>
    <w:p w:rsidR="005B08FF" w:rsidRPr="00274A02" w:rsidRDefault="005B08FF" w:rsidP="005B08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покидайте машину с противоположной стороны атаки, отползите как можно дальше;</w:t>
      </w:r>
    </w:p>
    <w:p w:rsidR="005B08FF" w:rsidRPr="00274A02" w:rsidRDefault="005B08FF" w:rsidP="005B08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как можно быстрее лягте на землю, закрыв голову руками, и приоткройте рот;</w:t>
      </w:r>
    </w:p>
    <w:p w:rsidR="005B08FF" w:rsidRPr="00274A02" w:rsidRDefault="005B08FF" w:rsidP="005B08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если рядом заметили надежное укрытие, постарайтесь сразу в него перебежать после прозвучавшего взрыва.</w:t>
      </w:r>
    </w:p>
    <w:p w:rsidR="005B08FF" w:rsidRPr="00274A02" w:rsidRDefault="005B08FF" w:rsidP="005B08FF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При атаке БПЛА, когда Вы дома:</w:t>
      </w:r>
    </w:p>
    <w:p w:rsidR="005B08FF" w:rsidRPr="00274A02" w:rsidRDefault="005B08FF" w:rsidP="005B08FF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ГЛАВНОЕ – действуйте без паники, сохраняйте спокойствие!</w:t>
      </w:r>
    </w:p>
    <w:p w:rsidR="005B08FF" w:rsidRPr="00274A02" w:rsidRDefault="005B08FF" w:rsidP="005B08F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возьмите с собой личные документы, телефон, радио на батарейках, фонарик, воду, медицинскую аптечку;</w:t>
      </w:r>
    </w:p>
    <w:p w:rsidR="005B08FF" w:rsidRPr="00274A02" w:rsidRDefault="005B08FF" w:rsidP="005B08F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категорически нельзя подходить к окнам;</w:t>
      </w:r>
    </w:p>
    <w:p w:rsidR="005B08FF" w:rsidRPr="00274A02" w:rsidRDefault="005B08FF" w:rsidP="005B08F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выберите комнату, которая не имеет окон – это ванная, кладовая, коридор, туалет (чем больше толстых стен – тем лучше Ваша безопасность);</w:t>
      </w:r>
    </w:p>
    <w:p w:rsidR="005B08FF" w:rsidRPr="00274A02" w:rsidRDefault="005B08FF" w:rsidP="005B08F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lastRenderedPageBreak/>
        <w:t>если в доме есть подвал или погреб, спуститесь вниз, если в доме нет подвала – на нижние этажи, в паркинг; чем ниже – тем лучше;</w:t>
      </w:r>
    </w:p>
    <w:p w:rsidR="005B08FF" w:rsidRPr="00274A02" w:rsidRDefault="005B08FF" w:rsidP="005B08F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лифтом во время атаки пользоваться ЗАПРЕЩЕНО!</w:t>
      </w:r>
    </w:p>
    <w:p w:rsidR="005B08FF" w:rsidRPr="00274A02" w:rsidRDefault="005B08FF" w:rsidP="005B08FF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Что делать после окончания атаки БПЛА</w:t>
      </w:r>
    </w:p>
    <w:p w:rsidR="005B08FF" w:rsidRPr="00274A02" w:rsidRDefault="005B08FF" w:rsidP="005B08F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передвигайтесь осторожно и внимательно, смотрите себе под ноги;</w:t>
      </w:r>
    </w:p>
    <w:p w:rsidR="005B08FF" w:rsidRPr="00274A02" w:rsidRDefault="005B08FF" w:rsidP="005B08F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не поднимайте с земли никаких незнакомых предметов;</w:t>
      </w:r>
    </w:p>
    <w:p w:rsidR="005B08FF" w:rsidRPr="00274A02" w:rsidRDefault="005B08FF" w:rsidP="005B08F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Open Sans" w:eastAsia="Times New Roman" w:hAnsi="Open Sans" w:cs="Open Sans"/>
          <w:sz w:val="24"/>
          <w:szCs w:val="24"/>
          <w:lang w:eastAsia="ru-RU"/>
        </w:rPr>
      </w:pPr>
      <w:r w:rsidRPr="00274A02">
        <w:rPr>
          <w:rFonts w:ascii="Open Sans" w:eastAsia="Times New Roman" w:hAnsi="Open Sans" w:cs="Open Sans"/>
          <w:sz w:val="24"/>
          <w:szCs w:val="24"/>
          <w:lang w:eastAsia="ru-RU"/>
        </w:rPr>
        <w:t>смотрите за детьми, держите их при себе.</w:t>
      </w:r>
    </w:p>
    <w:p w:rsidR="00426C44" w:rsidRDefault="00426C44">
      <w:bookmarkStart w:id="0" w:name="_GoBack"/>
      <w:bookmarkEnd w:id="0"/>
    </w:p>
    <w:sectPr w:rsidR="00426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FC6"/>
    <w:multiLevelType w:val="multilevel"/>
    <w:tmpl w:val="E3F6D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A9F207E"/>
    <w:multiLevelType w:val="multilevel"/>
    <w:tmpl w:val="526E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9FC0E76"/>
    <w:multiLevelType w:val="multilevel"/>
    <w:tmpl w:val="D614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7BA4083"/>
    <w:multiLevelType w:val="multilevel"/>
    <w:tmpl w:val="38F6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ADE31BB"/>
    <w:multiLevelType w:val="multilevel"/>
    <w:tmpl w:val="2D92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2B00AF"/>
    <w:multiLevelType w:val="multilevel"/>
    <w:tmpl w:val="C06A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86F31A1"/>
    <w:multiLevelType w:val="multilevel"/>
    <w:tmpl w:val="3446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38"/>
    <w:rsid w:val="00426C44"/>
    <w:rsid w:val="005B08FF"/>
    <w:rsid w:val="00B6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2025-11-13T06:16:00Z</dcterms:created>
  <dcterms:modified xsi:type="dcterms:W3CDTF">2025-11-13T06:16:00Z</dcterms:modified>
</cp:coreProperties>
</file>